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25D39" w14:textId="5886BCDF" w:rsidR="005B3365" w:rsidRPr="005B3365" w:rsidRDefault="005B3365" w:rsidP="005B3365">
      <w:pPr>
        <w:shd w:val="clear" w:color="auto" w:fill="FCFCFC"/>
        <w:spacing w:after="225" w:line="555" w:lineRule="atLeast"/>
        <w:jc w:val="center"/>
        <w:outlineLvl w:val="0"/>
        <w:rPr>
          <w:rFonts w:ascii="Open Sans" w:eastAsia="Times New Roman" w:hAnsi="Open Sans" w:cs="Times New Roman"/>
          <w:b/>
          <w:outline/>
          <w:color w:val="ED7D31" w:themeColor="accent2"/>
          <w:kern w:val="36"/>
          <w:sz w:val="48"/>
          <w:szCs w:val="48"/>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r</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roofErr w:type="gramStart"/>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roofErr w:type="gramEnd"/>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3365">
        <w:rPr>
          <w:rFonts w:ascii="Open Sans" w:eastAsia="Times New Roman" w:hAnsi="Open Sans" w:cs="Times New Roman"/>
          <w:b/>
          <w:outline/>
          <w:color w:val="ED7D31" w:themeColor="accent2"/>
          <w:kern w:val="36"/>
          <w:sz w:val="48"/>
          <w:szCs w:val="48"/>
          <w:highlight w:val="yellow"/>
          <w:lang w:eastAsia="it-I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14:paraId="158EFE6B" w14:textId="77777777" w:rsidR="005B3365" w:rsidRPr="005B3365" w:rsidRDefault="005B3365" w:rsidP="005B3365">
      <w:pPr>
        <w:shd w:val="clear" w:color="auto" w:fill="FCFCFC"/>
        <w:spacing w:after="0" w:line="315" w:lineRule="atLeast"/>
        <w:rPr>
          <w:rFonts w:ascii="Open Sans" w:eastAsia="Times New Roman" w:hAnsi="Open Sans" w:cs="Lucida Sans Unicode"/>
          <w:color w:val="B0B0B0"/>
          <w:sz w:val="21"/>
          <w:szCs w:val="21"/>
          <w:lang w:eastAsia="it-IT"/>
        </w:rPr>
      </w:pPr>
      <w:r w:rsidRPr="005B3365">
        <w:rPr>
          <w:rFonts w:ascii="Open Sans" w:eastAsia="Times New Roman" w:hAnsi="Open Sans" w:cs="Lucida Sans Unicode"/>
          <w:color w:val="B0B0B0"/>
          <w:sz w:val="21"/>
          <w:szCs w:val="21"/>
          <w:lang w:eastAsia="it-IT"/>
        </w:rPr>
        <w:t> </w:t>
      </w:r>
    </w:p>
    <w:p w14:paraId="69CF1A87" w14:textId="77777777" w:rsidR="005B3365" w:rsidRDefault="005B3365" w:rsidP="005B3365">
      <w:pPr>
        <w:shd w:val="clear" w:color="auto" w:fill="FCFCFC"/>
        <w:spacing w:after="0" w:line="240" w:lineRule="auto"/>
        <w:jc w:val="both"/>
        <w:rPr>
          <w:rFonts w:ascii="Lucida Sans Unicode" w:eastAsia="Times New Roman" w:hAnsi="Lucida Sans Unicode" w:cs="Lucida Sans Unicode"/>
          <w:color w:val="444444"/>
          <w:lang w:eastAsia="it-IT"/>
        </w:rPr>
      </w:pPr>
      <w:r w:rsidRPr="005B3365">
        <w:rPr>
          <w:rFonts w:ascii="Lucida Sans Unicode" w:eastAsia="Times New Roman" w:hAnsi="Lucida Sans Unicode" w:cs="Lucida Sans Unicode"/>
          <w:noProof/>
          <w:color w:val="7E1B00"/>
          <w:lang w:eastAsia="it-IT"/>
        </w:rPr>
        <w:drawing>
          <wp:anchor distT="0" distB="0" distL="114300" distR="114300" simplePos="0" relativeHeight="251658240" behindDoc="0" locked="0" layoutInCell="1" allowOverlap="1" wp14:anchorId="0AC5B9B7" wp14:editId="1D4853A7">
            <wp:simplePos x="0" y="0"/>
            <wp:positionH relativeFrom="column">
              <wp:posOffset>0</wp:posOffset>
            </wp:positionH>
            <wp:positionV relativeFrom="paragraph">
              <wp:posOffset>1270</wp:posOffset>
            </wp:positionV>
            <wp:extent cx="3324225" cy="4161930"/>
            <wp:effectExtent l="0" t="0" r="0" b="0"/>
            <wp:wrapSquare wrapText="bothSides"/>
            <wp:docPr id="2" name="Immagine 2" descr="Le icone di Bose - stile italico - tempera all’uovo su tavola telata e gessata cm 32x40 ">
              <a:hlinkClick xmlns:a="http://schemas.openxmlformats.org/drawingml/2006/main" r:id="rId4" tgtFrame="&quot;_blank&quot;" tooltip="&quot;Le icone di Bose - stile italico - tempera all’uovo su tavola telata e gessata cm 32x4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icone di Bose - stile italico - tempera all’uovo su tavola telata e gessata cm 32x40 ">
                      <a:hlinkClick r:id="rId4" tgtFrame="&quot;_blank&quot;" tooltip="&quot;Le icone di Bose - stile italico - tempera all’uovo su tavola telata e gessata cm 32x40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416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365">
        <w:rPr>
          <w:rFonts w:ascii="Lucida Sans Unicode" w:eastAsia="Times New Roman" w:hAnsi="Lucida Sans Unicode" w:cs="Lucida Sans Unicode"/>
          <w:color w:val="444444"/>
          <w:lang w:eastAsia="it-IT"/>
        </w:rPr>
        <w:t xml:space="preserve">Parla ora a Dio, rispondi a lui, ai suoi inviti, agli appelli, alle ispirazioni, ai richiami, ai messaggi che ti ha rivolto nella Parola compresa attraverso lo Spirito santo. </w:t>
      </w:r>
    </w:p>
    <w:p w14:paraId="44EEB91A" w14:textId="77777777" w:rsidR="005B3365" w:rsidRDefault="005B3365" w:rsidP="005B3365">
      <w:pPr>
        <w:shd w:val="clear" w:color="auto" w:fill="FCFCFC"/>
        <w:spacing w:after="0" w:line="240" w:lineRule="auto"/>
        <w:jc w:val="both"/>
        <w:rPr>
          <w:rFonts w:ascii="Lucida Sans Unicode" w:eastAsia="Times New Roman" w:hAnsi="Lucida Sans Unicode" w:cs="Lucida Sans Unicode"/>
          <w:color w:val="444444"/>
          <w:lang w:eastAsia="it-IT"/>
        </w:rPr>
      </w:pPr>
      <w:r w:rsidRPr="005B3365">
        <w:rPr>
          <w:rFonts w:ascii="Lucida Sans Unicode" w:eastAsia="Times New Roman" w:hAnsi="Lucida Sans Unicode" w:cs="Lucida Sans Unicode"/>
          <w:color w:val="444444"/>
          <w:lang w:eastAsia="it-IT"/>
        </w:rPr>
        <w:t>Non vedi che sei stato accolto nell'ambito trinitario, nell'ineffabile colloquio tra Padre, Figlio e Spirito?</w:t>
      </w:r>
    </w:p>
    <w:p w14:paraId="4A6F1424" w14:textId="77777777" w:rsidR="005B3365" w:rsidRDefault="005B3365" w:rsidP="005B3365">
      <w:pPr>
        <w:shd w:val="clear" w:color="auto" w:fill="FCFCFC"/>
        <w:spacing w:after="0" w:line="240" w:lineRule="auto"/>
        <w:jc w:val="both"/>
        <w:rPr>
          <w:rFonts w:ascii="Lucida Sans Unicode" w:eastAsia="Times New Roman" w:hAnsi="Lucida Sans Unicode" w:cs="Lucida Sans Unicode"/>
          <w:color w:val="444444"/>
          <w:lang w:eastAsia="it-IT"/>
        </w:rPr>
      </w:pPr>
      <w:r w:rsidRPr="005B3365">
        <w:rPr>
          <w:rFonts w:ascii="Lucida Sans Unicode" w:eastAsia="Times New Roman" w:hAnsi="Lucida Sans Unicode" w:cs="Lucida Sans Unicode"/>
          <w:color w:val="444444"/>
          <w:lang w:eastAsia="it-IT"/>
        </w:rPr>
        <w:t xml:space="preserve">Non fermarti più alla riflessione, </w:t>
      </w:r>
      <w:r w:rsidRPr="005B3365">
        <w:rPr>
          <w:rFonts w:ascii="Lucida Sans Unicode" w:eastAsia="Times New Roman" w:hAnsi="Lucida Sans Unicode" w:cs="Lucida Sans Unicode"/>
          <w:color w:val="FF0000"/>
          <w:lang w:eastAsia="it-IT"/>
        </w:rPr>
        <w:t>ma entra in dialogo e parla come un amico parla con il suo amico</w:t>
      </w:r>
      <w:r w:rsidRPr="005B3365">
        <w:rPr>
          <w:rFonts w:ascii="Lucida Sans Unicode" w:eastAsia="Times New Roman" w:hAnsi="Lucida Sans Unicode" w:cs="Lucida Sans Unicode"/>
          <w:color w:val="444444"/>
          <w:lang w:eastAsia="it-IT"/>
        </w:rPr>
        <w:t xml:space="preserve"> (Deuteronomio 34,10). Non cercare più di conformare i tuoi pensieri ai suoi ma cerca lui. </w:t>
      </w:r>
    </w:p>
    <w:p w14:paraId="077D6656" w14:textId="77777777" w:rsidR="005B3365" w:rsidRDefault="005B3365" w:rsidP="005B3365">
      <w:pPr>
        <w:shd w:val="clear" w:color="auto" w:fill="FCFCFC"/>
        <w:spacing w:after="0" w:line="240" w:lineRule="auto"/>
        <w:jc w:val="both"/>
        <w:rPr>
          <w:rFonts w:ascii="Lucida Sans Unicode" w:eastAsia="Times New Roman" w:hAnsi="Lucida Sans Unicode" w:cs="Lucida Sans Unicode"/>
          <w:color w:val="444444"/>
          <w:lang w:eastAsia="it-IT"/>
        </w:rPr>
      </w:pPr>
      <w:r w:rsidRPr="005B3365">
        <w:rPr>
          <w:rFonts w:ascii="Lucida Sans Unicode" w:eastAsia="Times New Roman" w:hAnsi="Lucida Sans Unicode" w:cs="Lucida Sans Unicode"/>
          <w:color w:val="444444"/>
          <w:lang w:eastAsia="it-IT"/>
        </w:rPr>
        <w:t>La </w:t>
      </w:r>
      <w:proofErr w:type="spellStart"/>
      <w:r w:rsidRPr="005B3365">
        <w:rPr>
          <w:rFonts w:ascii="Lucida Sans Unicode" w:eastAsia="Times New Roman" w:hAnsi="Lucida Sans Unicode" w:cs="Lucida Sans Unicode"/>
          <w:i/>
          <w:iCs/>
          <w:color w:val="444444"/>
          <w:lang w:eastAsia="it-IT"/>
        </w:rPr>
        <w:t>meditatio</w:t>
      </w:r>
      <w:proofErr w:type="spellEnd"/>
      <w:r w:rsidRPr="005B3365">
        <w:rPr>
          <w:rFonts w:ascii="Lucida Sans Unicode" w:eastAsia="Times New Roman" w:hAnsi="Lucida Sans Unicode" w:cs="Lucida Sans Unicode"/>
          <w:color w:val="444444"/>
          <w:lang w:eastAsia="it-IT"/>
        </w:rPr>
        <w:t> aveva come fine </w:t>
      </w:r>
      <w:r w:rsidRPr="005B3365">
        <w:rPr>
          <w:rFonts w:ascii="Lucida Sans Unicode" w:eastAsia="Times New Roman" w:hAnsi="Lucida Sans Unicode" w:cs="Lucida Sans Unicode"/>
          <w:i/>
          <w:iCs/>
          <w:color w:val="444444"/>
          <w:lang w:eastAsia="it-IT"/>
        </w:rPr>
        <w:t>l'</w:t>
      </w:r>
      <w:proofErr w:type="spellStart"/>
      <w:r w:rsidRPr="005B3365">
        <w:rPr>
          <w:rFonts w:ascii="Lucida Sans Unicode" w:eastAsia="Times New Roman" w:hAnsi="Lucida Sans Unicode" w:cs="Lucida Sans Unicode"/>
          <w:i/>
          <w:iCs/>
          <w:color w:val="444444"/>
          <w:lang w:eastAsia="it-IT"/>
        </w:rPr>
        <w:t>oratio</w:t>
      </w:r>
      <w:proofErr w:type="spellEnd"/>
      <w:r w:rsidRPr="005B3365">
        <w:rPr>
          <w:rFonts w:ascii="Lucida Sans Unicode" w:eastAsia="Times New Roman" w:hAnsi="Lucida Sans Unicode" w:cs="Lucida Sans Unicode"/>
          <w:color w:val="444444"/>
          <w:lang w:eastAsia="it-IT"/>
        </w:rPr>
        <w:t xml:space="preserve">. Ora ci sei giunto! Non fare pettegolezzi spirituali, però: parla a lui con parresia, con fiducia e senza timore, lontano da ogni sguardo su te stesso, ma rapito dal suo volto emerso dal testo in Cristo Signore. </w:t>
      </w:r>
    </w:p>
    <w:p w14:paraId="624BA354" w14:textId="3F6A819F" w:rsidR="005B3365" w:rsidRDefault="005B3365" w:rsidP="005B3365">
      <w:pPr>
        <w:shd w:val="clear" w:color="auto" w:fill="FCFCFC"/>
        <w:spacing w:after="0" w:line="240" w:lineRule="auto"/>
        <w:jc w:val="both"/>
        <w:rPr>
          <w:rFonts w:ascii="Lucida Sans Unicode" w:eastAsia="Times New Roman" w:hAnsi="Lucida Sans Unicode" w:cs="Lucida Sans Unicode"/>
          <w:color w:val="444444"/>
          <w:lang w:eastAsia="it-IT"/>
        </w:rPr>
      </w:pPr>
      <w:r w:rsidRPr="005B3365">
        <w:rPr>
          <w:rFonts w:ascii="Lucida Sans Unicode" w:eastAsia="Times New Roman" w:hAnsi="Lucida Sans Unicode" w:cs="Lucida Sans Unicode"/>
          <w:color w:val="444444"/>
          <w:lang w:eastAsia="it-IT"/>
        </w:rPr>
        <w:t>Lascia libere le tue capacità creative di sensibilità, di emotività, di evocazione e mettile al servizio del Signore. Io non posso darti molte indicazioni, perché qui ognuno sa e conosce l'incontro suo con Dio e non può dettare per gli altri, né descrivere nulla di sé. Cosa si può dire del fuoco quando si è immersi in esso? Cosa si può dire della preghiera-contemplazione al termine della </w:t>
      </w:r>
      <w:r w:rsidRPr="005B3365">
        <w:rPr>
          <w:rFonts w:ascii="Lucida Sans Unicode" w:eastAsia="Times New Roman" w:hAnsi="Lucida Sans Unicode" w:cs="Lucida Sans Unicode"/>
          <w:i/>
          <w:iCs/>
          <w:color w:val="444444"/>
          <w:lang w:eastAsia="it-IT"/>
        </w:rPr>
        <w:t>lectio divina</w:t>
      </w:r>
      <w:r w:rsidRPr="005B3365">
        <w:rPr>
          <w:rFonts w:ascii="Lucida Sans Unicode" w:eastAsia="Times New Roman" w:hAnsi="Lucida Sans Unicode" w:cs="Lucida Sans Unicode"/>
          <w:color w:val="444444"/>
          <w:lang w:eastAsia="it-IT"/>
        </w:rPr>
        <w:t> se non che essa è il roveto ardente che brucia senza estinguersi e infiamma il cuore nel petto del credente facendolo ardere di amore per il Signore?</w:t>
      </w:r>
    </w:p>
    <w:p w14:paraId="46928727" w14:textId="77777777" w:rsidR="005B3365" w:rsidRDefault="005B3365" w:rsidP="005B3365">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sidRPr="005B3365">
        <w:rPr>
          <w:rFonts w:ascii="Lucida Sans Unicode" w:hAnsi="Lucida Sans Unicode" w:cs="Lucida Sans Unicode"/>
          <w:color w:val="444444"/>
          <w:sz w:val="22"/>
          <w:szCs w:val="22"/>
        </w:rPr>
        <w:t>Arte ineffabile dell'esperienza della divina presenza, la </w:t>
      </w:r>
      <w:r w:rsidRPr="005B3365">
        <w:rPr>
          <w:rStyle w:val="Enfasicorsivo"/>
          <w:rFonts w:ascii="Lucida Sans Unicode" w:hAnsi="Lucida Sans Unicode" w:cs="Lucida Sans Unicode"/>
          <w:color w:val="444444"/>
          <w:sz w:val="22"/>
          <w:szCs w:val="22"/>
        </w:rPr>
        <w:t>lectio divina</w:t>
      </w:r>
      <w:r w:rsidRPr="005B3365">
        <w:rPr>
          <w:rFonts w:ascii="Lucida Sans Unicode" w:hAnsi="Lucida Sans Unicode" w:cs="Lucida Sans Unicode"/>
          <w:color w:val="444444"/>
          <w:sz w:val="22"/>
          <w:szCs w:val="22"/>
        </w:rPr>
        <w:t> vuole condurti qui, dove tu come l'Amato contempli, ridici le parole dell'Amante nella gioia, nello stupore, nella dimenticanza di te. Non pensare che questo cammino sia sempre facile, lineare e sempre percorribile fino in fondo. Timore e amore appassionato, ringraziamento e secchezza spirituale, entusiasmo e atonia corporale, parola parlante e parola muta, silenzio tuo e silenzio di Dio sono presenti e si intercalano nella tua </w:t>
      </w:r>
      <w:r w:rsidRPr="005B3365">
        <w:rPr>
          <w:rStyle w:val="Enfasicorsivo"/>
          <w:rFonts w:ascii="Lucida Sans Unicode" w:hAnsi="Lucida Sans Unicode" w:cs="Lucida Sans Unicode"/>
          <w:color w:val="444444"/>
          <w:sz w:val="22"/>
          <w:szCs w:val="22"/>
        </w:rPr>
        <w:t>lectio divina</w:t>
      </w:r>
      <w:r w:rsidRPr="005B3365">
        <w:rPr>
          <w:rFonts w:ascii="Lucida Sans Unicode" w:hAnsi="Lucida Sans Unicode" w:cs="Lucida Sans Unicode"/>
          <w:color w:val="444444"/>
          <w:sz w:val="22"/>
          <w:szCs w:val="22"/>
        </w:rPr>
        <w:t> giorno dopo giorno.</w:t>
      </w:r>
    </w:p>
    <w:p w14:paraId="42559940" w14:textId="7E57ACF8" w:rsidR="005B3365" w:rsidRPr="005B3365" w:rsidRDefault="005B3365" w:rsidP="005B3365">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sidRPr="005B3365">
        <w:rPr>
          <w:rFonts w:ascii="Lucida Sans Unicode" w:hAnsi="Lucida Sans Unicode" w:cs="Lucida Sans Unicode"/>
          <w:color w:val="444444"/>
          <w:sz w:val="22"/>
          <w:szCs w:val="22"/>
        </w:rPr>
        <w:t>Importante è essere fedeli a questo incontro: prima o poi la Parola si fa varco nel nostro cuore superando i nostri ostacoli, quelli che sono sempre presenti in un cammino di fede e di preghiera. Solo chi ha assiduità con la Parola sa che Dio è fedele e che non manca di farsi trovare e di parlare al cuore, sa che ci sono tempi in cui è rara la Parola di Dio (1 Samuele 3,1) ai quali però succede l'epifania della Parola e sa che questi tempi di difficoltà, di sconforto, di aridità spirituale sono una grazia che ricorda la lontananza che ancora permane dalla conoscenza piena di Dio.</w:t>
      </w:r>
    </w:p>
    <w:p w14:paraId="2EE3E8D8" w14:textId="77777777" w:rsidR="005B3365" w:rsidRDefault="005B3365" w:rsidP="005B3365">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sidRPr="005B3365">
        <w:rPr>
          <w:rFonts w:ascii="Lucida Sans Unicode" w:hAnsi="Lucida Sans Unicode" w:cs="Lucida Sans Unicode"/>
          <w:color w:val="444444"/>
          <w:sz w:val="22"/>
          <w:szCs w:val="22"/>
        </w:rPr>
        <w:t>Ringrazia Dio per la Parola donata, per quelli che te l'annunciano e te la spiegano, intercedi per tutti i fratelli che il testo può averti evocato nelle loro virtù e nelle loro cadute, tendi a unire cibo della Parola e cibo eucaristico. Conserva ciò che hai visto, udito, gustato nella </w:t>
      </w:r>
      <w:r w:rsidRPr="005B3365">
        <w:rPr>
          <w:rStyle w:val="Enfasicorsivo"/>
          <w:rFonts w:ascii="Lucida Sans Unicode" w:hAnsi="Lucida Sans Unicode" w:cs="Lucida Sans Unicode"/>
          <w:color w:val="444444"/>
          <w:sz w:val="22"/>
          <w:szCs w:val="22"/>
        </w:rPr>
        <w:t>lectio</w:t>
      </w:r>
      <w:r w:rsidRPr="005B3365">
        <w:rPr>
          <w:rFonts w:ascii="Lucida Sans Unicode" w:hAnsi="Lucida Sans Unicode" w:cs="Lucida Sans Unicode"/>
          <w:color w:val="444444"/>
          <w:sz w:val="22"/>
          <w:szCs w:val="22"/>
        </w:rPr>
        <w:t xml:space="preserve">, conservalo </w:t>
      </w:r>
      <w:r w:rsidRPr="005B3365">
        <w:rPr>
          <w:rFonts w:ascii="Lucida Sans Unicode" w:hAnsi="Lucida Sans Unicode" w:cs="Lucida Sans Unicode"/>
          <w:color w:val="444444"/>
          <w:sz w:val="22"/>
          <w:szCs w:val="22"/>
        </w:rPr>
        <w:lastRenderedPageBreak/>
        <w:t>nel cuore e ricordalo, abbine memoria e </w:t>
      </w:r>
      <w:r w:rsidRPr="005B3365">
        <w:rPr>
          <w:rStyle w:val="Enfasicorsivo"/>
          <w:rFonts w:ascii="Lucida Sans Unicode" w:hAnsi="Lucida Sans Unicode" w:cs="Lucida Sans Unicode"/>
          <w:color w:val="444444"/>
          <w:sz w:val="22"/>
          <w:szCs w:val="22"/>
        </w:rPr>
        <w:t>vai nella compagnia degli uomini</w:t>
      </w:r>
      <w:r w:rsidRPr="005B3365">
        <w:rPr>
          <w:rFonts w:ascii="Lucida Sans Unicode" w:hAnsi="Lucida Sans Unicode" w:cs="Lucida Sans Unicode"/>
          <w:color w:val="444444"/>
          <w:sz w:val="22"/>
          <w:szCs w:val="22"/>
        </w:rPr>
        <w:t xml:space="preserve">, tra di loro e umilmente </w:t>
      </w:r>
      <w:proofErr w:type="spellStart"/>
      <w:r w:rsidRPr="005B3365">
        <w:rPr>
          <w:rFonts w:ascii="Lucida Sans Unicode" w:hAnsi="Lucida Sans Unicode" w:cs="Lucida Sans Unicode"/>
          <w:color w:val="444444"/>
          <w:sz w:val="22"/>
          <w:szCs w:val="22"/>
        </w:rPr>
        <w:t>da'</w:t>
      </w:r>
      <w:proofErr w:type="spellEnd"/>
      <w:r w:rsidRPr="005B3365">
        <w:rPr>
          <w:rFonts w:ascii="Lucida Sans Unicode" w:hAnsi="Lucida Sans Unicode" w:cs="Lucida Sans Unicode"/>
          <w:color w:val="444444"/>
          <w:sz w:val="22"/>
          <w:szCs w:val="22"/>
        </w:rPr>
        <w:t xml:space="preserve"> loro quella pace e quella benedizione che hai ricevuto. </w:t>
      </w:r>
    </w:p>
    <w:p w14:paraId="68E501E4" w14:textId="0493A314" w:rsidR="005B3365" w:rsidRPr="005B3365" w:rsidRDefault="005B3365" w:rsidP="005B3365">
      <w:pPr>
        <w:pStyle w:val="NormaleWeb"/>
        <w:shd w:val="clear" w:color="auto" w:fill="FCFCFC"/>
        <w:spacing w:before="225" w:beforeAutospacing="0" w:after="225" w:afterAutospacing="0"/>
        <w:jc w:val="both"/>
        <w:rPr>
          <w:rFonts w:ascii="Lucida Sans Unicode" w:hAnsi="Lucida Sans Unicode" w:cs="Lucida Sans Unicode"/>
          <w:color w:val="444444"/>
          <w:sz w:val="22"/>
          <w:szCs w:val="22"/>
        </w:rPr>
      </w:pPr>
      <w:r w:rsidRPr="005B3365">
        <w:rPr>
          <w:rFonts w:ascii="Lucida Sans Unicode" w:hAnsi="Lucida Sans Unicode" w:cs="Lucida Sans Unicode"/>
          <w:color w:val="444444"/>
          <w:sz w:val="22"/>
          <w:szCs w:val="22"/>
        </w:rPr>
        <w:t>Avrai anche la forza di agire con loro per realizzare nella storia la Parola di Dio con tutto il tuo operare sociale, politico, professionale... Dio ha bisogno di te quale strumento nel mondo per fare cieli nuovi e terra nuova. Un altro giorno ti attende, un giorno in cui tu, vedendo Dio faccia a faccia nella morte, mostrerai se sarai stato</w:t>
      </w:r>
      <w:r w:rsidRPr="005B3365">
        <w:rPr>
          <w:rStyle w:val="Enfasicorsivo"/>
          <w:rFonts w:ascii="Lucida Sans Unicode" w:hAnsi="Lucida Sans Unicode" w:cs="Lucida Sans Unicode"/>
          <w:color w:val="444444"/>
          <w:sz w:val="22"/>
          <w:szCs w:val="22"/>
        </w:rPr>
        <w:t> lettera vivente</w:t>
      </w:r>
      <w:r w:rsidRPr="005B3365">
        <w:rPr>
          <w:rFonts w:ascii="Lucida Sans Unicode" w:hAnsi="Lucida Sans Unicode" w:cs="Lucida Sans Unicode"/>
          <w:color w:val="444444"/>
          <w:sz w:val="22"/>
          <w:szCs w:val="22"/>
        </w:rPr>
        <w:t> incisa da Cristo, </w:t>
      </w:r>
      <w:r w:rsidRPr="005B3365">
        <w:rPr>
          <w:rStyle w:val="Enfasicorsivo"/>
          <w:rFonts w:ascii="Lucida Sans Unicode" w:hAnsi="Lucida Sans Unicode" w:cs="Lucida Sans Unicode"/>
          <w:color w:val="444444"/>
          <w:sz w:val="22"/>
          <w:szCs w:val="22"/>
        </w:rPr>
        <w:t>lectio divina</w:t>
      </w:r>
      <w:r w:rsidRPr="005B3365">
        <w:rPr>
          <w:rFonts w:ascii="Lucida Sans Unicode" w:hAnsi="Lucida Sans Unicode" w:cs="Lucida Sans Unicode"/>
          <w:color w:val="444444"/>
          <w:sz w:val="22"/>
          <w:szCs w:val="22"/>
        </w:rPr>
        <w:t> per i tuoi fratelli, il Figlio stesso di Dio.</w:t>
      </w:r>
    </w:p>
    <w:p w14:paraId="73FB8188" w14:textId="77777777" w:rsidR="005B3365" w:rsidRPr="005B3365" w:rsidRDefault="005B3365" w:rsidP="005B3365">
      <w:pPr>
        <w:shd w:val="clear" w:color="auto" w:fill="FCFCFC"/>
        <w:spacing w:after="0" w:line="240" w:lineRule="auto"/>
        <w:jc w:val="both"/>
        <w:rPr>
          <w:rFonts w:ascii="Lucida Sans Unicode" w:eastAsia="Times New Roman" w:hAnsi="Lucida Sans Unicode" w:cs="Lucida Sans Unicode"/>
          <w:color w:val="444444"/>
          <w:lang w:eastAsia="it-IT"/>
        </w:rPr>
      </w:pPr>
    </w:p>
    <w:p w14:paraId="04CF8FD9" w14:textId="77777777" w:rsidR="006B7B38" w:rsidRPr="005B3365" w:rsidRDefault="006B7B38" w:rsidP="005B3365">
      <w:pPr>
        <w:jc w:val="both"/>
      </w:pPr>
    </w:p>
    <w:sectPr w:rsidR="006B7B38" w:rsidRPr="005B3365" w:rsidSect="005B33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0E"/>
    <w:rsid w:val="005B3365"/>
    <w:rsid w:val="006B7B38"/>
    <w:rsid w:val="00CD6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AA64"/>
  <w15:chartTrackingRefBased/>
  <w15:docId w15:val="{279A8603-12CC-4D77-A514-822F771B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B33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B3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7173">
      <w:bodyDiv w:val="1"/>
      <w:marLeft w:val="0"/>
      <w:marRight w:val="0"/>
      <w:marTop w:val="0"/>
      <w:marBottom w:val="0"/>
      <w:divBdr>
        <w:top w:val="none" w:sz="0" w:space="0" w:color="auto"/>
        <w:left w:val="none" w:sz="0" w:space="0" w:color="auto"/>
        <w:bottom w:val="none" w:sz="0" w:space="0" w:color="auto"/>
        <w:right w:val="none" w:sz="0" w:space="0" w:color="auto"/>
      </w:divBdr>
    </w:div>
    <w:div w:id="2141612324">
      <w:bodyDiv w:val="1"/>
      <w:marLeft w:val="0"/>
      <w:marRight w:val="0"/>
      <w:marTop w:val="0"/>
      <w:marBottom w:val="0"/>
      <w:divBdr>
        <w:top w:val="none" w:sz="0" w:space="0" w:color="auto"/>
        <w:left w:val="none" w:sz="0" w:space="0" w:color="auto"/>
        <w:bottom w:val="none" w:sz="0" w:space="0" w:color="auto"/>
        <w:right w:val="none" w:sz="0" w:space="0" w:color="auto"/>
      </w:divBdr>
      <w:divsChild>
        <w:div w:id="618688686">
          <w:marLeft w:val="-525"/>
          <w:marRight w:val="0"/>
          <w:marTop w:val="0"/>
          <w:marBottom w:val="0"/>
          <w:divBdr>
            <w:top w:val="none" w:sz="0" w:space="0" w:color="auto"/>
            <w:left w:val="none" w:sz="0" w:space="0" w:color="auto"/>
            <w:bottom w:val="none" w:sz="0" w:space="0" w:color="auto"/>
            <w:right w:val="none" w:sz="0" w:space="0" w:color="auto"/>
          </w:divBdr>
          <w:divsChild>
            <w:div w:id="1506088740">
              <w:marLeft w:val="0"/>
              <w:marRight w:val="0"/>
              <w:marTop w:val="0"/>
              <w:marBottom w:val="0"/>
              <w:divBdr>
                <w:top w:val="none" w:sz="0" w:space="0" w:color="auto"/>
                <w:left w:val="none" w:sz="0" w:space="0" w:color="auto"/>
                <w:bottom w:val="none" w:sz="0" w:space="0" w:color="auto"/>
                <w:right w:val="none" w:sz="0" w:space="0" w:color="auto"/>
              </w:divBdr>
            </w:div>
            <w:div w:id="1482578167">
              <w:marLeft w:val="0"/>
              <w:marRight w:val="0"/>
              <w:marTop w:val="0"/>
              <w:marBottom w:val="0"/>
              <w:divBdr>
                <w:top w:val="none" w:sz="0" w:space="0" w:color="auto"/>
                <w:left w:val="none" w:sz="0" w:space="0" w:color="auto"/>
                <w:bottom w:val="none" w:sz="0" w:space="0" w:color="auto"/>
                <w:right w:val="none" w:sz="0" w:space="0" w:color="auto"/>
              </w:divBdr>
            </w:div>
          </w:divsChild>
        </w:div>
        <w:div w:id="1851332059">
          <w:marLeft w:val="0"/>
          <w:marRight w:val="0"/>
          <w:marTop w:val="0"/>
          <w:marBottom w:val="0"/>
          <w:divBdr>
            <w:top w:val="none" w:sz="0" w:space="0" w:color="auto"/>
            <w:left w:val="none" w:sz="0" w:space="0" w:color="auto"/>
            <w:bottom w:val="none" w:sz="0" w:space="0" w:color="auto"/>
            <w:right w:val="none" w:sz="0" w:space="0" w:color="auto"/>
          </w:divBdr>
          <w:divsChild>
            <w:div w:id="1520199073">
              <w:marLeft w:val="0"/>
              <w:marRight w:val="0"/>
              <w:marTop w:val="0"/>
              <w:marBottom w:val="0"/>
              <w:divBdr>
                <w:top w:val="none" w:sz="0" w:space="0" w:color="auto"/>
                <w:left w:val="none" w:sz="0" w:space="0" w:color="auto"/>
                <w:bottom w:val="none" w:sz="0" w:space="0" w:color="auto"/>
                <w:right w:val="none" w:sz="0" w:space="0" w:color="auto"/>
              </w:divBdr>
              <w:divsChild>
                <w:div w:id="185541384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onasterodibose.it/cache/multithumb_thumbs/4dd37badeba17a6b4f51d5406e53f7b7.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Meroi</dc:creator>
  <cp:keywords/>
  <dc:description/>
  <cp:lastModifiedBy>Lorenzo Meroi</cp:lastModifiedBy>
  <cp:revision>3</cp:revision>
  <dcterms:created xsi:type="dcterms:W3CDTF">2020-05-20T20:39:00Z</dcterms:created>
  <dcterms:modified xsi:type="dcterms:W3CDTF">2020-05-20T20:46:00Z</dcterms:modified>
</cp:coreProperties>
</file>